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5F1B" w:rsidRPr="00691550" w:rsidRDefault="00691550" w:rsidP="003B4F3D">
      <w:pPr>
        <w:jc w:val="center"/>
        <w:rPr>
          <w:rFonts w:ascii="Tahoma" w:hAnsi="Tahoma" w:cs="Tahoma"/>
          <w:b/>
          <w:sz w:val="36"/>
        </w:rPr>
      </w:pPr>
      <w:r w:rsidRPr="00691550">
        <w:rPr>
          <w:rFonts w:ascii="Tahoma" w:hAnsi="Tahoma" w:cs="Tahoma"/>
          <w:b/>
          <w:sz w:val="36"/>
        </w:rPr>
        <w:t>Le</w:t>
      </w:r>
      <w:r w:rsidR="003B4F3D">
        <w:rPr>
          <w:rFonts w:ascii="Tahoma" w:hAnsi="Tahoma" w:cs="Tahoma"/>
          <w:b/>
          <w:sz w:val="36"/>
        </w:rPr>
        <w:t xml:space="preserve"> G</w:t>
      </w:r>
      <w:r w:rsidRPr="00691550">
        <w:rPr>
          <w:rFonts w:ascii="Tahoma" w:hAnsi="Tahoma" w:cs="Tahoma"/>
          <w:b/>
          <w:sz w:val="36"/>
        </w:rPr>
        <w:t xml:space="preserve">mail </w:t>
      </w:r>
      <w:proofErr w:type="spellStart"/>
      <w:r w:rsidRPr="00691550">
        <w:rPr>
          <w:rFonts w:ascii="Tahoma" w:hAnsi="Tahoma" w:cs="Tahoma"/>
          <w:b/>
          <w:sz w:val="36"/>
        </w:rPr>
        <w:t>Voc</w:t>
      </w:r>
      <w:proofErr w:type="spellEnd"/>
      <w:r w:rsidRPr="00691550">
        <w:rPr>
          <w:rFonts w:ascii="Tahoma" w:hAnsi="Tahoma" w:cs="Tahoma"/>
          <w:b/>
          <w:sz w:val="36"/>
        </w:rPr>
        <w:t>’</w:t>
      </w:r>
    </w:p>
    <w:p w:rsidR="00186DAD" w:rsidRPr="007D3DE8" w:rsidRDefault="00186DAD" w:rsidP="003B4F3D">
      <w:pPr>
        <w:jc w:val="both"/>
        <w:rPr>
          <w:rFonts w:ascii="Tahoma" w:hAnsi="Tahoma" w:cs="Tahoma"/>
        </w:rPr>
      </w:pPr>
      <w:r w:rsidRPr="00CC02A3">
        <w:rPr>
          <w:rFonts w:ascii="Tahoma" w:hAnsi="Tahoma" w:cs="Tahoma"/>
          <w:b/>
          <w:i/>
        </w:rPr>
        <w:t>Nom de l’activité :</w:t>
      </w:r>
      <w:r w:rsidR="007D3DE8">
        <w:rPr>
          <w:rFonts w:ascii="Tahoma" w:hAnsi="Tahoma" w:cs="Tahoma"/>
          <w:b/>
          <w:i/>
        </w:rPr>
        <w:t xml:space="preserve"> </w:t>
      </w:r>
      <w:r w:rsidR="00691550">
        <w:rPr>
          <w:rFonts w:ascii="Tahoma" w:hAnsi="Tahoma" w:cs="Tahoma"/>
        </w:rPr>
        <w:t>Le</w:t>
      </w:r>
      <w:r w:rsidR="003B4F3D">
        <w:rPr>
          <w:rFonts w:ascii="Tahoma" w:hAnsi="Tahoma" w:cs="Tahoma"/>
        </w:rPr>
        <w:t xml:space="preserve"> G</w:t>
      </w:r>
      <w:r w:rsidR="00691550">
        <w:rPr>
          <w:rFonts w:ascii="Tahoma" w:hAnsi="Tahoma" w:cs="Tahoma"/>
        </w:rPr>
        <w:t xml:space="preserve">mail </w:t>
      </w:r>
      <w:proofErr w:type="spellStart"/>
      <w:r w:rsidR="00691550">
        <w:rPr>
          <w:rFonts w:ascii="Tahoma" w:hAnsi="Tahoma" w:cs="Tahoma"/>
        </w:rPr>
        <w:t>Voc</w:t>
      </w:r>
      <w:proofErr w:type="spellEnd"/>
      <w:r w:rsidR="00691550">
        <w:rPr>
          <w:rFonts w:ascii="Tahoma" w:hAnsi="Tahoma" w:cs="Tahoma"/>
        </w:rPr>
        <w:t>’</w:t>
      </w:r>
    </w:p>
    <w:p w:rsidR="00691550" w:rsidRDefault="00186DAD" w:rsidP="003B4F3D">
      <w:pPr>
        <w:jc w:val="both"/>
        <w:rPr>
          <w:rFonts w:ascii="Tahoma" w:hAnsi="Tahoma" w:cs="Tahoma"/>
          <w:b/>
          <w:i/>
        </w:rPr>
      </w:pPr>
      <w:r w:rsidRPr="00CC02A3">
        <w:rPr>
          <w:rFonts w:ascii="Tahoma" w:hAnsi="Tahoma" w:cs="Tahoma"/>
          <w:b/>
          <w:i/>
        </w:rPr>
        <w:t xml:space="preserve">Ressource(s) nécessaire(s) : </w:t>
      </w:r>
    </w:p>
    <w:p w:rsidR="00186DAD" w:rsidRDefault="00691550" w:rsidP="003B4F3D">
      <w:pPr>
        <w:jc w:val="both"/>
        <w:rPr>
          <w:rFonts w:ascii="Tahoma" w:hAnsi="Tahoma" w:cs="Tahoma"/>
          <w:i/>
        </w:rPr>
      </w:pPr>
      <w:r>
        <w:rPr>
          <w:rFonts w:ascii="Tahoma" w:hAnsi="Tahoma" w:cs="Tahoma"/>
          <w:i/>
        </w:rPr>
        <w:t>Avoir une adresse e-mail sur G</w:t>
      </w:r>
      <w:r w:rsidR="00C13C49">
        <w:rPr>
          <w:rFonts w:ascii="Tahoma" w:hAnsi="Tahoma" w:cs="Tahoma"/>
          <w:i/>
        </w:rPr>
        <w:t>mail. (Peux</w:t>
      </w:r>
      <w:r>
        <w:rPr>
          <w:rFonts w:ascii="Tahoma" w:hAnsi="Tahoma" w:cs="Tahoma"/>
          <w:i/>
        </w:rPr>
        <w:t xml:space="preserve"> s’appliquer à la plupart des autres boites mails)</w:t>
      </w:r>
    </w:p>
    <w:p w:rsidR="00C13C49" w:rsidRPr="00CC02A3" w:rsidRDefault="00C13C49" w:rsidP="003B4F3D">
      <w:pPr>
        <w:jc w:val="both"/>
        <w:rPr>
          <w:rFonts w:ascii="Tahoma" w:hAnsi="Tahoma" w:cs="Tahoma"/>
          <w:b/>
          <w:i/>
        </w:rPr>
      </w:pPr>
      <w:r>
        <w:rPr>
          <w:rFonts w:ascii="Tahoma" w:hAnsi="Tahoma" w:cs="Tahoma"/>
          <w:i/>
        </w:rPr>
        <w:t>Liste de vocabulaire à apprendre</w:t>
      </w:r>
    </w:p>
    <w:p w:rsidR="0084704E" w:rsidRPr="007D3DE8" w:rsidRDefault="0084704E" w:rsidP="003B4F3D">
      <w:pPr>
        <w:jc w:val="both"/>
        <w:rPr>
          <w:rFonts w:ascii="Tahoma" w:hAnsi="Tahoma" w:cs="Tahoma"/>
        </w:rPr>
      </w:pPr>
      <w:r w:rsidRPr="00CC02A3">
        <w:rPr>
          <w:rFonts w:ascii="Tahoma" w:hAnsi="Tahoma" w:cs="Tahoma"/>
          <w:b/>
          <w:i/>
        </w:rPr>
        <w:t>Temps nécessaire :</w:t>
      </w:r>
      <w:r w:rsidR="007D3DE8">
        <w:rPr>
          <w:rFonts w:ascii="Tahoma" w:hAnsi="Tahoma" w:cs="Tahoma"/>
          <w:b/>
          <w:i/>
        </w:rPr>
        <w:t xml:space="preserve"> </w:t>
      </w:r>
      <w:r w:rsidR="00691550">
        <w:rPr>
          <w:rFonts w:ascii="Tahoma" w:hAnsi="Tahoma" w:cs="Tahoma"/>
        </w:rPr>
        <w:t xml:space="preserve">10 </w:t>
      </w:r>
      <w:r w:rsidR="007D3DE8">
        <w:rPr>
          <w:rFonts w:ascii="Tahoma" w:hAnsi="Tahoma" w:cs="Tahoma"/>
        </w:rPr>
        <w:t>min</w:t>
      </w:r>
    </w:p>
    <w:p w:rsidR="0084704E" w:rsidRPr="007D3DE8" w:rsidRDefault="007327FD" w:rsidP="003B4F3D">
      <w:pPr>
        <w:jc w:val="both"/>
        <w:rPr>
          <w:rFonts w:ascii="Tahoma" w:hAnsi="Tahoma" w:cs="Tahoma"/>
        </w:rPr>
      </w:pPr>
      <w:r>
        <w:rPr>
          <w:rFonts w:ascii="Tahoma" w:hAnsi="Tahoma" w:cs="Tahoma"/>
          <w:b/>
          <w:i/>
        </w:rPr>
        <w:t>Mots clés (tags</w:t>
      </w:r>
      <w:r w:rsidR="0084704E" w:rsidRPr="00CC02A3">
        <w:rPr>
          <w:rFonts w:ascii="Tahoma" w:hAnsi="Tahoma" w:cs="Tahoma"/>
          <w:b/>
          <w:i/>
        </w:rPr>
        <w:t>) :</w:t>
      </w:r>
      <w:r w:rsidR="007D3DE8">
        <w:rPr>
          <w:rFonts w:ascii="Tahoma" w:hAnsi="Tahoma" w:cs="Tahoma"/>
        </w:rPr>
        <w:t xml:space="preserve"> </w:t>
      </w:r>
      <w:r w:rsidR="00691550">
        <w:rPr>
          <w:rFonts w:ascii="Tahoma" w:hAnsi="Tahoma" w:cs="Tahoma"/>
        </w:rPr>
        <w:t>vocabulaire, mémorisation, répétition</w:t>
      </w:r>
    </w:p>
    <w:p w:rsidR="00416EBE" w:rsidRDefault="0084704E" w:rsidP="003B4F3D">
      <w:pPr>
        <w:jc w:val="both"/>
        <w:rPr>
          <w:rFonts w:ascii="Tahoma" w:hAnsi="Tahoma" w:cs="Tahoma"/>
          <w:b/>
          <w:i/>
        </w:rPr>
      </w:pPr>
      <w:r w:rsidRPr="00CC02A3">
        <w:rPr>
          <w:rFonts w:ascii="Tahoma" w:hAnsi="Tahoma" w:cs="Tahoma"/>
          <w:b/>
          <w:i/>
        </w:rPr>
        <w:t>Description précise de l’activité :</w:t>
      </w:r>
      <w:r w:rsidR="007D3DE8">
        <w:rPr>
          <w:rFonts w:ascii="Tahoma" w:hAnsi="Tahoma" w:cs="Tahoma"/>
          <w:b/>
          <w:i/>
        </w:rPr>
        <w:t xml:space="preserve"> </w:t>
      </w:r>
    </w:p>
    <w:p w:rsidR="00C13C49" w:rsidRDefault="00C13C49" w:rsidP="003B4F3D">
      <w:pPr>
        <w:jc w:val="both"/>
        <w:rPr>
          <w:rFonts w:ascii="Tahoma" w:hAnsi="Tahoma" w:cs="Tahoma"/>
          <w:b/>
          <w:i/>
        </w:rPr>
      </w:pPr>
      <w:r>
        <w:rPr>
          <w:rFonts w:ascii="Tahoma" w:hAnsi="Tahoma" w:cs="Tahoma"/>
          <w:b/>
          <w:i/>
          <w:noProof/>
        </w:rPr>
        <w:drawing>
          <wp:anchor distT="0" distB="0" distL="114300" distR="114300" simplePos="0" relativeHeight="251658752" behindDoc="0" locked="0" layoutInCell="1" allowOverlap="1" wp14:anchorId="130C8AC2" wp14:editId="6333F882">
            <wp:simplePos x="0" y="0"/>
            <wp:positionH relativeFrom="column">
              <wp:posOffset>3810</wp:posOffset>
            </wp:positionH>
            <wp:positionV relativeFrom="paragraph">
              <wp:posOffset>238760</wp:posOffset>
            </wp:positionV>
            <wp:extent cx="2040890" cy="988695"/>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Mail.jpg"/>
                    <pic:cNvPicPr/>
                  </pic:nvPicPr>
                  <pic:blipFill>
                    <a:blip r:embed="rId9">
                      <a:extLst>
                        <a:ext uri="{28A0092B-C50C-407E-A947-70E740481C1C}">
                          <a14:useLocalDpi xmlns:a14="http://schemas.microsoft.com/office/drawing/2010/main" val="0"/>
                        </a:ext>
                      </a:extLst>
                    </a:blip>
                    <a:stretch>
                      <a:fillRect/>
                    </a:stretch>
                  </pic:blipFill>
                  <pic:spPr>
                    <a:xfrm>
                      <a:off x="0" y="0"/>
                      <a:ext cx="2040890" cy="988695"/>
                    </a:xfrm>
                    <a:prstGeom prst="rect">
                      <a:avLst/>
                    </a:prstGeom>
                  </pic:spPr>
                </pic:pic>
              </a:graphicData>
            </a:graphic>
            <wp14:sizeRelH relativeFrom="page">
              <wp14:pctWidth>0</wp14:pctWidth>
            </wp14:sizeRelH>
            <wp14:sizeRelV relativeFrom="page">
              <wp14:pctHeight>0</wp14:pctHeight>
            </wp14:sizeRelV>
          </wp:anchor>
        </w:drawing>
      </w:r>
    </w:p>
    <w:p w:rsidR="00595F1B" w:rsidRDefault="00C13C49" w:rsidP="003B4F3D">
      <w:pPr>
        <w:jc w:val="both"/>
        <w:rPr>
          <w:rFonts w:ascii="Tahoma" w:hAnsi="Tahoma" w:cs="Tahoma"/>
        </w:rPr>
      </w:pPr>
      <w:r>
        <w:rPr>
          <w:rFonts w:ascii="Tahoma" w:hAnsi="Tahoma" w:cs="Tahoma"/>
        </w:rPr>
        <w:t>Le but est de créer un événement par jours qui se répète chaque semaine. Ecrire dans le descriptif de l’événement quelques mots de vocabulaire (entre 5 et 10, 7 étant le plus efficace d’après une étude). Cocher la case rappel automatique aux alentours de 7h du matin pour être sûre d’y accéder dans la journée.</w:t>
      </w:r>
      <w:r w:rsidR="003B4F3D">
        <w:rPr>
          <w:rFonts w:ascii="Tahoma" w:hAnsi="Tahoma" w:cs="Tahoma"/>
        </w:rPr>
        <w:t xml:space="preserve"> Si vous vous sentez prêt, vous pouvez décider de créer 2 évènements par jours pour apprendre le double de vocabulaire. Le premier à 7h et le second aux alentours de 15h par exemple. Vous pouvez aussi mettre vos mots dans plusieurs langues si vous le souhaitez. Lorsque les mots vous paraissent appris, libre à vous d’espacer les rappels en passant de une fois par semaine à une fois par mois. De plus, créez un évènement une fois par mois reprenant tous les mots de vocabulaire mais sans mettre la traduction. Vous pouvez alors vérifier si vous les connaissez ou non.   </w:t>
      </w:r>
      <w:r>
        <w:rPr>
          <w:rFonts w:ascii="Tahoma" w:hAnsi="Tahoma" w:cs="Tahoma"/>
        </w:rPr>
        <w:t xml:space="preserve"> </w:t>
      </w:r>
    </w:p>
    <w:p w:rsidR="00C13C49" w:rsidRDefault="00C13C49" w:rsidP="003B4F3D">
      <w:pPr>
        <w:jc w:val="both"/>
        <w:rPr>
          <w:rFonts w:ascii="Tahoma" w:hAnsi="Tahoma" w:cs="Tahoma"/>
        </w:rPr>
      </w:pPr>
    </w:p>
    <w:p w:rsidR="007D3DE8" w:rsidRDefault="00186DAD" w:rsidP="003B4F3D">
      <w:pPr>
        <w:jc w:val="both"/>
        <w:rPr>
          <w:rFonts w:ascii="Tahoma" w:hAnsi="Tahoma" w:cs="Tahoma"/>
          <w:b/>
          <w:i/>
        </w:rPr>
      </w:pPr>
      <w:r w:rsidRPr="00CC02A3">
        <w:rPr>
          <w:rFonts w:ascii="Tahoma" w:hAnsi="Tahoma" w:cs="Tahoma"/>
          <w:b/>
          <w:i/>
        </w:rPr>
        <w:t xml:space="preserve">Niveau de maîtrise de l’anglais requis : </w:t>
      </w:r>
    </w:p>
    <w:p w:rsidR="00186DAD" w:rsidRPr="00CC02A3" w:rsidRDefault="007D3DE8" w:rsidP="003B4F3D">
      <w:pPr>
        <w:jc w:val="both"/>
        <w:rPr>
          <w:rFonts w:ascii="Tahoma" w:hAnsi="Tahoma" w:cs="Tahoma"/>
          <w:b/>
          <w:i/>
        </w:rPr>
      </w:pPr>
      <w:r>
        <w:rPr>
          <w:rFonts w:ascii="Tahoma" w:hAnsi="Tahoma" w:cs="Tahoma"/>
        </w:rPr>
        <w:t>Il n’</w:t>
      </w:r>
      <w:r w:rsidR="00416EBE">
        <w:rPr>
          <w:rFonts w:ascii="Tahoma" w:hAnsi="Tahoma" w:cs="Tahoma"/>
        </w:rPr>
        <w:t>y a pas de niveau spécial</w:t>
      </w:r>
      <w:r w:rsidR="00691550">
        <w:rPr>
          <w:rFonts w:ascii="Tahoma" w:hAnsi="Tahoma" w:cs="Tahoma"/>
        </w:rPr>
        <w:t>. Le vocabulaire que l’on choisit est adapté à notre niveau.</w:t>
      </w:r>
    </w:p>
    <w:p w:rsidR="00186DAD" w:rsidRPr="00CC02A3" w:rsidRDefault="00186DAD" w:rsidP="003B4F3D">
      <w:pPr>
        <w:jc w:val="both"/>
        <w:rPr>
          <w:rFonts w:ascii="Tahoma" w:hAnsi="Tahoma" w:cs="Tahoma"/>
          <w:b/>
          <w:i/>
        </w:rPr>
      </w:pPr>
      <w:r w:rsidRPr="00CC02A3">
        <w:rPr>
          <w:rFonts w:ascii="Tahoma" w:hAnsi="Tahoma" w:cs="Tahoma"/>
          <w:b/>
          <w:i/>
        </w:rPr>
        <w:t xml:space="preserve">Compétences mises en jeu : </w:t>
      </w:r>
      <w:r w:rsidRPr="00CC02A3">
        <w:rPr>
          <w:rFonts w:ascii="Tahoma" w:hAnsi="Tahoma" w:cs="Tahoma"/>
        </w:rPr>
        <w:t>CE</w:t>
      </w:r>
      <w:r w:rsidR="007D3DE8" w:rsidRPr="00CC02A3">
        <w:rPr>
          <w:rFonts w:ascii="Tahoma" w:hAnsi="Tahoma" w:cs="Tahoma"/>
        </w:rPr>
        <w:t xml:space="preserve"> </w:t>
      </w:r>
      <w:r w:rsidRPr="00CC02A3">
        <w:rPr>
          <w:rFonts w:ascii="Tahoma" w:hAnsi="Tahoma" w:cs="Tahoma"/>
        </w:rPr>
        <w:t>/EE/</w:t>
      </w:r>
      <w:r w:rsidR="00691550">
        <w:rPr>
          <w:rFonts w:ascii="Tahoma" w:hAnsi="Tahoma" w:cs="Tahoma"/>
        </w:rPr>
        <w:t xml:space="preserve"> EO</w:t>
      </w:r>
    </w:p>
    <w:p w:rsidR="0084704E" w:rsidRDefault="0084704E" w:rsidP="003B4F3D">
      <w:pPr>
        <w:jc w:val="both"/>
        <w:rPr>
          <w:rFonts w:ascii="Tahoma" w:hAnsi="Tahoma" w:cs="Tahoma"/>
          <w:b/>
          <w:i/>
        </w:rPr>
      </w:pPr>
      <w:r w:rsidRPr="00CC02A3">
        <w:rPr>
          <w:rFonts w:ascii="Tahoma" w:hAnsi="Tahoma" w:cs="Tahoma"/>
          <w:b/>
          <w:i/>
        </w:rPr>
        <w:t>Progrès possibles grâce à cette activité</w:t>
      </w:r>
      <w:r w:rsidR="00186DAD" w:rsidRPr="00CC02A3">
        <w:rPr>
          <w:rFonts w:ascii="Tahoma" w:hAnsi="Tahoma" w:cs="Tahoma"/>
          <w:b/>
          <w:i/>
        </w:rPr>
        <w:t> :</w:t>
      </w:r>
      <w:r w:rsidR="007D3DE8">
        <w:rPr>
          <w:rFonts w:ascii="Tahoma" w:hAnsi="Tahoma" w:cs="Tahoma"/>
          <w:b/>
          <w:i/>
        </w:rPr>
        <w:t xml:space="preserve"> </w:t>
      </w:r>
    </w:p>
    <w:p w:rsidR="007D3DE8" w:rsidRPr="007D3DE8" w:rsidRDefault="007D3DE8" w:rsidP="003B4F3D">
      <w:pPr>
        <w:jc w:val="both"/>
        <w:rPr>
          <w:rFonts w:ascii="Tahoma" w:hAnsi="Tahoma" w:cs="Tahoma"/>
        </w:rPr>
      </w:pPr>
      <w:r>
        <w:rPr>
          <w:rFonts w:ascii="Tahoma" w:hAnsi="Tahoma" w:cs="Tahoma"/>
        </w:rPr>
        <w:t>Apprendre du vocabulaire</w:t>
      </w:r>
      <w:r w:rsidR="00691550">
        <w:rPr>
          <w:rFonts w:ascii="Tahoma" w:hAnsi="Tahoma" w:cs="Tahoma"/>
        </w:rPr>
        <w:t xml:space="preserve"> en utilisant une méthode de répétition programmée.</w:t>
      </w:r>
    </w:p>
    <w:p w:rsidR="0084704E" w:rsidRDefault="0084704E" w:rsidP="003B4F3D">
      <w:pPr>
        <w:jc w:val="both"/>
        <w:rPr>
          <w:rFonts w:ascii="Tahoma" w:hAnsi="Tahoma" w:cs="Tahoma"/>
        </w:rPr>
      </w:pPr>
      <w:r w:rsidRPr="00CC02A3">
        <w:rPr>
          <w:rFonts w:ascii="Tahoma" w:hAnsi="Tahoma" w:cs="Tahoma"/>
          <w:b/>
          <w:i/>
        </w:rPr>
        <w:t xml:space="preserve">Profils concernés : </w:t>
      </w:r>
    </w:p>
    <w:p w:rsidR="007D3DE8" w:rsidRPr="007D3DE8" w:rsidRDefault="007D3DE8" w:rsidP="003B4F3D">
      <w:pPr>
        <w:jc w:val="both"/>
        <w:rPr>
          <w:rFonts w:ascii="Tahoma" w:hAnsi="Tahoma" w:cs="Tahoma"/>
        </w:rPr>
      </w:pPr>
      <w:r>
        <w:rPr>
          <w:rFonts w:ascii="Tahoma" w:hAnsi="Tahoma" w:cs="Tahoma"/>
        </w:rPr>
        <w:t xml:space="preserve">Ceux qui veulent </w:t>
      </w:r>
      <w:r w:rsidR="00691550">
        <w:rPr>
          <w:rFonts w:ascii="Tahoma" w:hAnsi="Tahoma" w:cs="Tahoma"/>
        </w:rPr>
        <w:t>apprendre du vocabulaire sans passer par les listes longues et ennuyeuses</w:t>
      </w:r>
    </w:p>
    <w:p w:rsidR="00186DAD" w:rsidRDefault="0084704E" w:rsidP="003B4F3D">
      <w:pPr>
        <w:jc w:val="both"/>
        <w:rPr>
          <w:rFonts w:ascii="Tahoma" w:hAnsi="Tahoma" w:cs="Tahoma"/>
          <w:b/>
          <w:i/>
        </w:rPr>
      </w:pPr>
      <w:r w:rsidRPr="00CC02A3">
        <w:rPr>
          <w:rFonts w:ascii="Tahoma" w:hAnsi="Tahoma" w:cs="Tahoma"/>
          <w:b/>
          <w:i/>
        </w:rPr>
        <w:t>Questions à se poser sur son auto-apprentissage :</w:t>
      </w:r>
    </w:p>
    <w:p w:rsidR="007D3DE8" w:rsidRDefault="00691550" w:rsidP="003B4F3D">
      <w:pPr>
        <w:pStyle w:val="Paragraphedeliste"/>
        <w:numPr>
          <w:ilvl w:val="0"/>
          <w:numId w:val="1"/>
        </w:numPr>
        <w:jc w:val="both"/>
        <w:rPr>
          <w:rFonts w:ascii="Tahoma" w:hAnsi="Tahoma" w:cs="Tahoma"/>
        </w:rPr>
      </w:pPr>
      <w:r>
        <w:rPr>
          <w:rFonts w:ascii="Tahoma" w:hAnsi="Tahoma" w:cs="Tahoma"/>
        </w:rPr>
        <w:t>Cette méthode est-elle plus efficace que les listes traditionnelles ?</w:t>
      </w:r>
    </w:p>
    <w:p w:rsidR="00691550" w:rsidRDefault="00691550" w:rsidP="003B4F3D">
      <w:pPr>
        <w:pStyle w:val="Paragraphedeliste"/>
        <w:numPr>
          <w:ilvl w:val="0"/>
          <w:numId w:val="1"/>
        </w:numPr>
        <w:jc w:val="both"/>
        <w:rPr>
          <w:rFonts w:ascii="Tahoma" w:hAnsi="Tahoma" w:cs="Tahoma"/>
        </w:rPr>
      </w:pPr>
      <w:r>
        <w:rPr>
          <w:rFonts w:ascii="Tahoma" w:hAnsi="Tahoma" w:cs="Tahoma"/>
        </w:rPr>
        <w:lastRenderedPageBreak/>
        <w:t>Combien de temps me faut-il pour assimiler de manière définitive un mot de vocabulaire ?</w:t>
      </w:r>
    </w:p>
    <w:p w:rsidR="00691550" w:rsidRDefault="00C13C49" w:rsidP="003B4F3D">
      <w:pPr>
        <w:pStyle w:val="Paragraphedeliste"/>
        <w:numPr>
          <w:ilvl w:val="0"/>
          <w:numId w:val="1"/>
        </w:numPr>
        <w:jc w:val="both"/>
        <w:rPr>
          <w:rFonts w:ascii="Tahoma" w:hAnsi="Tahoma" w:cs="Tahoma"/>
        </w:rPr>
      </w:pPr>
      <w:r>
        <w:rPr>
          <w:rFonts w:ascii="Tahoma" w:hAnsi="Tahoma" w:cs="Tahoma"/>
        </w:rPr>
        <w:t>La répétition est-elle une méthode d’apprentissage efficace ?</w:t>
      </w:r>
    </w:p>
    <w:p w:rsidR="007D3DE8" w:rsidRPr="007D3DE8" w:rsidRDefault="007D3DE8" w:rsidP="003B4F3D">
      <w:pPr>
        <w:pStyle w:val="Paragraphedeliste"/>
        <w:jc w:val="both"/>
        <w:rPr>
          <w:rFonts w:ascii="Tahoma" w:hAnsi="Tahoma" w:cs="Tahoma"/>
        </w:rPr>
      </w:pPr>
    </w:p>
    <w:p w:rsidR="0084704E" w:rsidRDefault="0084704E" w:rsidP="003B4F3D">
      <w:pPr>
        <w:jc w:val="both"/>
        <w:rPr>
          <w:rFonts w:ascii="Tahoma" w:hAnsi="Tahoma" w:cs="Tahoma"/>
          <w:b/>
          <w:i/>
        </w:rPr>
      </w:pPr>
      <w:r w:rsidRPr="00CC02A3">
        <w:rPr>
          <w:rFonts w:ascii="Tahoma" w:hAnsi="Tahoma" w:cs="Tahoma"/>
          <w:b/>
          <w:i/>
        </w:rPr>
        <w:t>Conseils</w:t>
      </w:r>
      <w:r w:rsidR="00880A19">
        <w:rPr>
          <w:rFonts w:ascii="Tahoma" w:hAnsi="Tahoma" w:cs="Tahoma"/>
          <w:b/>
          <w:i/>
        </w:rPr>
        <w:t xml:space="preserve"> </w:t>
      </w:r>
      <w:r w:rsidRPr="00CC02A3">
        <w:rPr>
          <w:rFonts w:ascii="Tahoma" w:hAnsi="Tahoma" w:cs="Tahoma"/>
          <w:b/>
          <w:i/>
        </w:rPr>
        <w:t>&amp;</w:t>
      </w:r>
      <w:r w:rsidR="00880A19">
        <w:rPr>
          <w:rFonts w:ascii="Tahoma" w:hAnsi="Tahoma" w:cs="Tahoma"/>
          <w:b/>
          <w:i/>
        </w:rPr>
        <w:t xml:space="preserve"> </w:t>
      </w:r>
      <w:r w:rsidRPr="00CC02A3">
        <w:rPr>
          <w:rFonts w:ascii="Tahoma" w:hAnsi="Tahoma" w:cs="Tahoma"/>
          <w:b/>
          <w:i/>
        </w:rPr>
        <w:t xml:space="preserve">Astuces : </w:t>
      </w:r>
    </w:p>
    <w:p w:rsidR="00416EBE" w:rsidRPr="00281A63" w:rsidRDefault="00C13C49" w:rsidP="003B4F3D">
      <w:pPr>
        <w:jc w:val="both"/>
        <w:rPr>
          <w:rFonts w:ascii="Tahoma" w:hAnsi="Tahoma" w:cs="Tahoma"/>
        </w:rPr>
      </w:pPr>
      <w:r>
        <w:rPr>
          <w:rFonts w:ascii="Tahoma" w:hAnsi="Tahoma" w:cs="Tahoma"/>
        </w:rPr>
        <w:t>Ne pas supprimer les mails directement en les recevant, prendre au moins le temps de lire le contenu.</w:t>
      </w:r>
      <w:r w:rsidR="009339F0">
        <w:rPr>
          <w:rFonts w:ascii="Tahoma" w:hAnsi="Tahoma" w:cs="Tahoma"/>
        </w:rPr>
        <w:t xml:space="preserve"> </w:t>
      </w:r>
      <w:bookmarkStart w:id="0" w:name="_GoBack"/>
      <w:bookmarkEnd w:id="0"/>
    </w:p>
    <w:sectPr w:rsidR="00416EBE" w:rsidRPr="00281A63" w:rsidSect="00300FD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0C00" w:rsidRDefault="00800C00" w:rsidP="00880A19">
      <w:pPr>
        <w:spacing w:after="0" w:line="240" w:lineRule="auto"/>
      </w:pPr>
      <w:r>
        <w:separator/>
      </w:r>
    </w:p>
  </w:endnote>
  <w:endnote w:type="continuationSeparator" w:id="0">
    <w:p w:rsidR="00800C00" w:rsidRDefault="00800C00" w:rsidP="00880A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0C00" w:rsidRDefault="00800C00" w:rsidP="00880A19">
      <w:pPr>
        <w:spacing w:after="0" w:line="240" w:lineRule="auto"/>
      </w:pPr>
      <w:r>
        <w:separator/>
      </w:r>
    </w:p>
  </w:footnote>
  <w:footnote w:type="continuationSeparator" w:id="0">
    <w:p w:rsidR="00800C00" w:rsidRDefault="00800C00" w:rsidP="00880A1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5C37BF"/>
    <w:multiLevelType w:val="hybridMultilevel"/>
    <w:tmpl w:val="D8ACF12C"/>
    <w:lvl w:ilvl="0" w:tplc="6FCC7AE4">
      <w:numFmt w:val="bullet"/>
      <w:lvlText w:val="-"/>
      <w:lvlJc w:val="left"/>
      <w:pPr>
        <w:ind w:left="720" w:hanging="360"/>
      </w:pPr>
      <w:rPr>
        <w:rFonts w:ascii="Tahoma" w:eastAsiaTheme="minorHAnsi"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69D2"/>
    <w:rsid w:val="000A06A2"/>
    <w:rsid w:val="00186DAD"/>
    <w:rsid w:val="00281A63"/>
    <w:rsid w:val="00300FDB"/>
    <w:rsid w:val="003B4F3D"/>
    <w:rsid w:val="003E1551"/>
    <w:rsid w:val="00416EBE"/>
    <w:rsid w:val="004E69D2"/>
    <w:rsid w:val="00526157"/>
    <w:rsid w:val="005577E4"/>
    <w:rsid w:val="00595F1B"/>
    <w:rsid w:val="006443C3"/>
    <w:rsid w:val="00691550"/>
    <w:rsid w:val="007327FD"/>
    <w:rsid w:val="007A08F9"/>
    <w:rsid w:val="007B33F2"/>
    <w:rsid w:val="007D3DE8"/>
    <w:rsid w:val="00800C00"/>
    <w:rsid w:val="0084704E"/>
    <w:rsid w:val="00880A19"/>
    <w:rsid w:val="009339F0"/>
    <w:rsid w:val="00A07C8C"/>
    <w:rsid w:val="00A30EC3"/>
    <w:rsid w:val="00C13C49"/>
    <w:rsid w:val="00CC02A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880A19"/>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880A19"/>
  </w:style>
  <w:style w:type="paragraph" w:styleId="Pieddepage">
    <w:name w:val="footer"/>
    <w:basedOn w:val="Normal"/>
    <w:link w:val="PieddepageCar"/>
    <w:uiPriority w:val="99"/>
    <w:semiHidden/>
    <w:unhideWhenUsed/>
    <w:rsid w:val="00880A19"/>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880A19"/>
  </w:style>
  <w:style w:type="paragraph" w:styleId="Paragraphedeliste">
    <w:name w:val="List Paragraph"/>
    <w:basedOn w:val="Normal"/>
    <w:uiPriority w:val="34"/>
    <w:qFormat/>
    <w:rsid w:val="007D3DE8"/>
    <w:pPr>
      <w:ind w:left="720"/>
      <w:contextualSpacing/>
    </w:pPr>
  </w:style>
  <w:style w:type="paragraph" w:styleId="Textedebulles">
    <w:name w:val="Balloon Text"/>
    <w:basedOn w:val="Normal"/>
    <w:link w:val="TextedebullesCar"/>
    <w:uiPriority w:val="99"/>
    <w:semiHidden/>
    <w:unhideWhenUsed/>
    <w:rsid w:val="00416EBE"/>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16EB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880A19"/>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880A19"/>
  </w:style>
  <w:style w:type="paragraph" w:styleId="Pieddepage">
    <w:name w:val="footer"/>
    <w:basedOn w:val="Normal"/>
    <w:link w:val="PieddepageCar"/>
    <w:uiPriority w:val="99"/>
    <w:semiHidden/>
    <w:unhideWhenUsed/>
    <w:rsid w:val="00880A19"/>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880A19"/>
  </w:style>
  <w:style w:type="paragraph" w:styleId="Paragraphedeliste">
    <w:name w:val="List Paragraph"/>
    <w:basedOn w:val="Normal"/>
    <w:uiPriority w:val="34"/>
    <w:qFormat/>
    <w:rsid w:val="007D3DE8"/>
    <w:pPr>
      <w:ind w:left="720"/>
      <w:contextualSpacing/>
    </w:pPr>
  </w:style>
  <w:style w:type="paragraph" w:styleId="Textedebulles">
    <w:name w:val="Balloon Text"/>
    <w:basedOn w:val="Normal"/>
    <w:link w:val="TextedebullesCar"/>
    <w:uiPriority w:val="99"/>
    <w:semiHidden/>
    <w:unhideWhenUsed/>
    <w:rsid w:val="00416EBE"/>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16EB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3AFD8F-9CF1-4DD7-86B2-1E6F17720E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309</Words>
  <Characters>1700</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
    </vt:vector>
  </TitlesOfParts>
  <Company>Hewlett-Packard</Company>
  <LinksUpToDate>false</LinksUpToDate>
  <CharactersWithSpaces>2005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Lina</dc:creator>
  <cp:lastModifiedBy>Mélanie Cahin</cp:lastModifiedBy>
  <cp:revision>2</cp:revision>
  <dcterms:created xsi:type="dcterms:W3CDTF">2012-02-15T13:23:00Z</dcterms:created>
  <dcterms:modified xsi:type="dcterms:W3CDTF">2012-02-15T13:23:00Z</dcterms:modified>
</cp:coreProperties>
</file>